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64" w:rsidRDefault="00AE01C3" w:rsidP="00AE01C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TERMO DE REFERÊNCIA</w:t>
      </w:r>
    </w:p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E01C3" w:rsidTr="00AE01C3">
        <w:tc>
          <w:tcPr>
            <w:tcW w:w="8644" w:type="dxa"/>
            <w:shd w:val="clear" w:color="auto" w:fill="BFBFBF" w:themeFill="background1" w:themeFillShade="BF"/>
          </w:tcPr>
          <w:p w:rsidR="00AE01C3" w:rsidRPr="00AE01C3" w:rsidRDefault="00AE01C3" w:rsidP="00AE01C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 w:rsidRPr="00AE01C3">
              <w:rPr>
                <w:rFonts w:ascii="Arial" w:hAnsi="Arial" w:cs="Arial"/>
                <w:b/>
                <w:sz w:val="24"/>
                <w:szCs w:val="24"/>
              </w:rPr>
              <w:t>CARACTERÍSTICA DO PROCESSO</w:t>
            </w:r>
          </w:p>
        </w:tc>
      </w:tr>
    </w:tbl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p w:rsidR="00AE01C3" w:rsidRPr="000F15CF" w:rsidRDefault="00AE01C3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Órgão Requisitante: S/SUBHUE/HMSA/CGE AP 1</w:t>
      </w:r>
      <w:r w:rsidR="00876518" w:rsidRPr="000F15CF">
        <w:rPr>
          <w:rFonts w:ascii="Arial" w:hAnsi="Arial" w:cs="Arial"/>
          <w:sz w:val="20"/>
          <w:szCs w:val="24"/>
        </w:rPr>
        <w:t xml:space="preserve"> – HOSPITAL MUNICIPAL SOUZA AGUIAR</w:t>
      </w:r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Modalidade: Dispensa de licitação nos termos da Lei Federal nº 14.133/21, art. 75, inciso II e em atendimento ao Decreto Municipal nº 50.797/</w:t>
      </w:r>
      <w:proofErr w:type="gramStart"/>
      <w:r w:rsidRPr="000F15CF">
        <w:rPr>
          <w:rFonts w:ascii="Arial" w:hAnsi="Arial" w:cs="Arial"/>
          <w:sz w:val="20"/>
          <w:szCs w:val="24"/>
        </w:rPr>
        <w:t>22</w:t>
      </w:r>
      <w:proofErr w:type="gramEnd"/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Tipo: Menor preço por item.</w:t>
      </w:r>
    </w:p>
    <w:p w:rsidR="00876518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0F15CF">
        <w:rPr>
          <w:rFonts w:ascii="Arial" w:hAnsi="Arial" w:cs="Arial"/>
          <w:sz w:val="20"/>
          <w:szCs w:val="24"/>
        </w:rPr>
        <w:t xml:space="preserve">Objeto: Aquisição de </w:t>
      </w:r>
      <w:r w:rsidR="008D5C34">
        <w:rPr>
          <w:rFonts w:ascii="Arial" w:hAnsi="Arial" w:cs="Arial"/>
          <w:sz w:val="20"/>
          <w:szCs w:val="24"/>
        </w:rPr>
        <w:t>Fosfato de Clindamicina</w:t>
      </w:r>
      <w:r w:rsidRPr="000F15CF">
        <w:rPr>
          <w:rFonts w:ascii="Arial" w:hAnsi="Arial" w:cs="Arial"/>
          <w:sz w:val="20"/>
          <w:szCs w:val="24"/>
        </w:rPr>
        <w:t xml:space="preserve"> para </w:t>
      </w:r>
      <w:r w:rsidR="008D5C34">
        <w:rPr>
          <w:rFonts w:ascii="Arial" w:hAnsi="Arial" w:cs="Arial"/>
          <w:sz w:val="20"/>
          <w:szCs w:val="24"/>
        </w:rPr>
        <w:t>o abastecimento da unidade.</w:t>
      </w:r>
    </w:p>
    <w:p w:rsidR="0053011B" w:rsidRDefault="0053011B" w:rsidP="0053011B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53011B" w:rsidTr="00BA2E0C">
        <w:tc>
          <w:tcPr>
            <w:tcW w:w="8644" w:type="dxa"/>
            <w:shd w:val="clear" w:color="auto" w:fill="BFBFBF" w:themeFill="background1" w:themeFillShade="BF"/>
          </w:tcPr>
          <w:p w:rsidR="0053011B" w:rsidRPr="0053011B" w:rsidRDefault="0053011B" w:rsidP="0053011B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JUSTIFICATIVA DA AQUISIÇÃO</w:t>
            </w:r>
          </w:p>
        </w:tc>
      </w:tr>
    </w:tbl>
    <w:p w:rsidR="0053011B" w:rsidRDefault="0053011B" w:rsidP="0053011B">
      <w:pPr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3011B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2.1.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Aquisição de </w:t>
      </w:r>
      <w:r w:rsidR="008D5C34">
        <w:rPr>
          <w:rFonts w:ascii="Arial" w:hAnsi="Arial" w:cs="Arial"/>
          <w:sz w:val="20"/>
          <w:szCs w:val="24"/>
        </w:rPr>
        <w:t>Fosfato de Clindamicina</w:t>
      </w:r>
      <w:r w:rsidRPr="000F15CF">
        <w:rPr>
          <w:rFonts w:ascii="Arial" w:hAnsi="Arial" w:cs="Arial"/>
          <w:sz w:val="20"/>
          <w:szCs w:val="24"/>
        </w:rPr>
        <w:t xml:space="preserve"> com a finalidade de abastecimento do Hospital Municipal Souza Aguiar.</w:t>
      </w:r>
    </w:p>
    <w:p w:rsidR="00BA2E0C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2.2.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Ressaltamos que o presente Emergencial se justifica pela falta de Registro de preços vigentes para insumos indispensáveis e essenciais ao funcionamento desta unidade, sem os quais não se realizarão procedimentos necessários aos pacientes sob os cuidados de nossos profissionais; acarretando graves problemas como: a interrupção de atendimentos básicos e emergenciais em nossas clínicas e o</w:t>
      </w:r>
      <w:r w:rsidR="00855005" w:rsidRPr="000F15CF">
        <w:rPr>
          <w:rFonts w:ascii="Arial" w:hAnsi="Arial" w:cs="Arial"/>
          <w:sz w:val="20"/>
          <w:szCs w:val="24"/>
        </w:rPr>
        <w:t xml:space="preserve"> agravamento do quadro clínico dos pacientes. Diante do exposto, entendemos estar perante de uma situação de URGÊNCIA, a fim de evitar o desabastecimento do hospital e consequentemente, um desfecho FATAL para a clientela assistida.</w:t>
      </w:r>
    </w:p>
    <w:p w:rsidR="001048B3" w:rsidRDefault="00855005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2.3.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Intermitente ou </w:t>
      </w:r>
      <w:r w:rsidR="001048B3" w:rsidRPr="000F15CF">
        <w:rPr>
          <w:rFonts w:ascii="Arial" w:hAnsi="Arial" w:cs="Arial"/>
          <w:sz w:val="20"/>
          <w:szCs w:val="24"/>
        </w:rPr>
        <w:t xml:space="preserve">contínua, no âmbito do Sistema Único de Saúde (SUS). A reserva orçamentária encontra-se alocada no Programa de Trabalho (PT). 1861.10.302.0306.2009, da S/S/SUBHUE/HMSA/CGE AP </w:t>
      </w:r>
      <w:proofErr w:type="gramStart"/>
      <w:r w:rsidR="001048B3" w:rsidRPr="000F15CF">
        <w:rPr>
          <w:rFonts w:ascii="Arial" w:hAnsi="Arial" w:cs="Arial"/>
          <w:sz w:val="20"/>
          <w:szCs w:val="24"/>
        </w:rPr>
        <w:t>1</w:t>
      </w:r>
      <w:proofErr w:type="gramEnd"/>
      <w:r w:rsidR="001048B3" w:rsidRPr="000F15CF">
        <w:rPr>
          <w:rFonts w:ascii="Arial" w:hAnsi="Arial" w:cs="Arial"/>
          <w:sz w:val="20"/>
          <w:szCs w:val="24"/>
        </w:rPr>
        <w:t>.</w:t>
      </w:r>
    </w:p>
    <w:p w:rsidR="0074257B" w:rsidRPr="0074257B" w:rsidRDefault="0074257B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1048B3" w:rsidTr="001048B3">
        <w:tc>
          <w:tcPr>
            <w:tcW w:w="8644" w:type="dxa"/>
            <w:shd w:val="clear" w:color="auto" w:fill="BFBFBF" w:themeFill="background1" w:themeFillShade="BF"/>
          </w:tcPr>
          <w:p w:rsidR="001048B3" w:rsidRPr="001048B3" w:rsidRDefault="001048B3" w:rsidP="001048B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ESPECIFICAÇÃO DOS PRODUTOS</w:t>
            </w:r>
          </w:p>
        </w:tc>
      </w:tr>
    </w:tbl>
    <w:p w:rsidR="001048B3" w:rsidRPr="0053011B" w:rsidRDefault="001048B3" w:rsidP="001048B3">
      <w:pPr>
        <w:spacing w:line="360" w:lineRule="auto"/>
        <w:ind w:left="0"/>
        <w:jc w:val="both"/>
        <w:rPr>
          <w:rFonts w:ascii="Arial" w:hAnsi="Arial" w:cs="Arial"/>
          <w:b/>
          <w:sz w:val="24"/>
          <w:szCs w:val="24"/>
          <w:highlight w:val="lightGray"/>
        </w:rPr>
      </w:pPr>
    </w:p>
    <w:p w:rsidR="001048B3" w:rsidRPr="000F15CF" w:rsidRDefault="001048B3" w:rsidP="00512563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 xml:space="preserve">A descrição válida para aquisição do </w:t>
      </w:r>
      <w:r w:rsidR="008D5C34">
        <w:rPr>
          <w:rFonts w:ascii="Arial" w:hAnsi="Arial" w:cs="Arial"/>
          <w:sz w:val="20"/>
          <w:szCs w:val="24"/>
        </w:rPr>
        <w:t>Fosfato de Clindamicina</w:t>
      </w:r>
      <w:r w:rsidRPr="000F15CF">
        <w:rPr>
          <w:rFonts w:ascii="Arial" w:hAnsi="Arial" w:cs="Arial"/>
          <w:sz w:val="20"/>
          <w:szCs w:val="24"/>
        </w:rPr>
        <w:t xml:space="preserve"> solicitado é a que consta no presente Termo de Referência:</w:t>
      </w:r>
    </w:p>
    <w:p w:rsidR="00B03B03" w:rsidRPr="000711BC" w:rsidRDefault="001048B3" w:rsidP="001048B3">
      <w:pPr>
        <w:pStyle w:val="PargrafodaLista"/>
        <w:numPr>
          <w:ilvl w:val="1"/>
          <w:numId w:val="1"/>
        </w:numPr>
        <w:spacing w:line="360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74257B">
        <w:rPr>
          <w:rFonts w:ascii="Arial" w:hAnsi="Arial" w:cs="Arial"/>
          <w:i/>
          <w:sz w:val="20"/>
          <w:szCs w:val="24"/>
        </w:rPr>
        <w:t xml:space="preserve">Informamos que alguns dos códigos BR são genéricos, ou aproximam-se da descrição necessária. Pedimos que seja considerada a coluna </w:t>
      </w:r>
      <w:r w:rsidR="007E6ED6" w:rsidRPr="0074257B">
        <w:rPr>
          <w:rFonts w:ascii="Arial" w:hAnsi="Arial" w:cs="Arial"/>
          <w:i/>
          <w:sz w:val="20"/>
          <w:szCs w:val="24"/>
        </w:rPr>
        <w:t>“ESPECIFICAÇÃO DO PRODUTO” para esclarecimentos.</w:t>
      </w:r>
    </w:p>
    <w:p w:rsidR="000711BC" w:rsidRDefault="000711BC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D5C34" w:rsidRDefault="008D5C34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D5C34" w:rsidRPr="0074257B" w:rsidRDefault="008D5C34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15" w:type="dxa"/>
        <w:tblInd w:w="-1026" w:type="dxa"/>
        <w:tblLayout w:type="fixed"/>
        <w:tblLook w:val="04A0"/>
      </w:tblPr>
      <w:tblGrid>
        <w:gridCol w:w="708"/>
        <w:gridCol w:w="1702"/>
        <w:gridCol w:w="1134"/>
        <w:gridCol w:w="4536"/>
        <w:gridCol w:w="1559"/>
        <w:gridCol w:w="1276"/>
      </w:tblGrid>
      <w:tr w:rsidR="007E6ED6" w:rsidTr="007E6ED6"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lastRenderedPageBreak/>
              <w:t>ÍTEM</w:t>
            </w:r>
          </w:p>
        </w:tc>
        <w:tc>
          <w:tcPr>
            <w:tcW w:w="1702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CÓDIGO SMA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CÓD. BR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ESPECIFICAÇÃO DO PRODUTO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UNID. COMPRA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QTD. TOTAL</w:t>
            </w:r>
          </w:p>
        </w:tc>
      </w:tr>
      <w:tr w:rsidR="007E6ED6" w:rsidTr="007E6ED6">
        <w:tc>
          <w:tcPr>
            <w:tcW w:w="708" w:type="dxa"/>
            <w:vAlign w:val="center"/>
          </w:tcPr>
          <w:p w:rsidR="007E6ED6" w:rsidRPr="00512563" w:rsidRDefault="007E6ED6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gramStart"/>
            <w:r w:rsidRPr="00512563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702" w:type="dxa"/>
            <w:vAlign w:val="center"/>
          </w:tcPr>
          <w:p w:rsidR="007E6ED6" w:rsidRPr="00512563" w:rsidRDefault="008D5C34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65.05.08.016-72</w:t>
            </w:r>
          </w:p>
        </w:tc>
        <w:tc>
          <w:tcPr>
            <w:tcW w:w="1134" w:type="dxa"/>
            <w:vAlign w:val="center"/>
          </w:tcPr>
          <w:p w:rsidR="007E6ED6" w:rsidRPr="00512563" w:rsidRDefault="008D5C34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292419</w:t>
            </w:r>
          </w:p>
        </w:tc>
        <w:tc>
          <w:tcPr>
            <w:tcW w:w="4536" w:type="dxa"/>
            <w:vAlign w:val="center"/>
          </w:tcPr>
          <w:p w:rsidR="007E6ED6" w:rsidRPr="00512563" w:rsidRDefault="008D5C34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FOSFATO DE CLINDAMICINA 150MG/ML SOLUÇÃO INJETAVEL AMPOLA </w:t>
            </w:r>
            <w:proofErr w:type="gramStart"/>
            <w:r>
              <w:rPr>
                <w:rFonts w:ascii="Arial" w:hAnsi="Arial" w:cs="Arial"/>
                <w:color w:val="auto"/>
                <w:sz w:val="24"/>
                <w:szCs w:val="24"/>
              </w:rPr>
              <w:t>4ML</w:t>
            </w:r>
            <w:proofErr w:type="gramEnd"/>
          </w:p>
        </w:tc>
        <w:tc>
          <w:tcPr>
            <w:tcW w:w="1559" w:type="dxa"/>
            <w:vAlign w:val="center"/>
          </w:tcPr>
          <w:p w:rsidR="007E6ED6" w:rsidRPr="00512563" w:rsidRDefault="007E6ED6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12563">
              <w:rPr>
                <w:rFonts w:ascii="Arial" w:hAnsi="Arial" w:cs="Arial"/>
                <w:color w:val="auto"/>
                <w:sz w:val="24"/>
                <w:szCs w:val="24"/>
              </w:rPr>
              <w:t>UN</w:t>
            </w:r>
          </w:p>
        </w:tc>
        <w:tc>
          <w:tcPr>
            <w:tcW w:w="1276" w:type="dxa"/>
            <w:vAlign w:val="center"/>
          </w:tcPr>
          <w:p w:rsidR="007E6ED6" w:rsidRPr="00512563" w:rsidRDefault="008D5C34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11.000</w:t>
            </w:r>
          </w:p>
        </w:tc>
      </w:tr>
    </w:tbl>
    <w:p w:rsidR="007E6ED6" w:rsidRDefault="007E6ED6" w:rsidP="007E6ED6">
      <w:pPr>
        <w:pStyle w:val="Ttulo2"/>
        <w:rPr>
          <w:sz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D23F4D" w:rsidTr="00D23F4D">
        <w:tc>
          <w:tcPr>
            <w:tcW w:w="8644" w:type="dxa"/>
            <w:shd w:val="clear" w:color="auto" w:fill="BFBFBF" w:themeFill="background1" w:themeFillShade="BF"/>
          </w:tcPr>
          <w:p w:rsidR="00D23F4D" w:rsidRPr="001048B3" w:rsidRDefault="008F1BA4" w:rsidP="008F1BA4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DA APRESENTAÇÃO E AVALIAÇÃO DE AMOSTRAS</w:t>
            </w:r>
          </w:p>
        </w:tc>
      </w:tr>
    </w:tbl>
    <w:p w:rsidR="008F1BA4" w:rsidRPr="00164FBB" w:rsidRDefault="008F1BA4" w:rsidP="00D23F4D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</w:p>
    <w:p w:rsidR="008F1BA4" w:rsidRPr="00164FBB" w:rsidRDefault="004357A6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P</w:t>
      </w:r>
      <w:r w:rsidR="00D23F4D" w:rsidRPr="00164FBB">
        <w:rPr>
          <w:rFonts w:ascii="Arial" w:hAnsi="Arial" w:cs="Arial"/>
          <w:sz w:val="20"/>
          <w:szCs w:val="20"/>
        </w:rPr>
        <w:t xml:space="preserve">ara realização </w:t>
      </w:r>
      <w:r w:rsidR="008F1BA4" w:rsidRPr="00164FBB">
        <w:rPr>
          <w:rFonts w:ascii="Arial" w:hAnsi="Arial" w:cs="Arial"/>
          <w:sz w:val="20"/>
          <w:szCs w:val="20"/>
        </w:rPr>
        <w:t>da avaliação técnica, as empresas deverão fornecer 01 (um) catálogo ilustrativo, juntamente com uma amostra do produto, a ser entregue no Hospital Municipal Souza Aguiar, localizado na Praça da República, 111, Centro/RJ, mediante agendamento prévio.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O catálogo ilustrativo do material e/ou equipamento cotado deverá ser apresentado em língua portuguesa, sem emendas ou rasuras, de maneira legível, identificando corretamente o produto a que se refere.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 xml:space="preserve">Caso haja REPROVAÇÃO do material/equipamento apresentado como amostra pela empresa detentora do menor preço, a empresa detentora do segundo preço poderá apresentar amostra do produto ofertado, e assim sucessivamente até que seja selecionado material/equipamento com amostra aprovada. </w:t>
      </w:r>
    </w:p>
    <w:p w:rsidR="008F1BA4" w:rsidRPr="00164FBB" w:rsidRDefault="004357A6" w:rsidP="007538F4">
      <w:pPr>
        <w:pStyle w:val="PargrafodaLista"/>
        <w:spacing w:line="360" w:lineRule="auto"/>
        <w:ind w:left="0" w:firstLine="426"/>
        <w:jc w:val="both"/>
        <w:rPr>
          <w:rFonts w:ascii="Arial" w:hAnsi="Arial" w:cs="Arial"/>
          <w:sz w:val="20"/>
          <w:szCs w:val="20"/>
          <w:u w:val="single"/>
        </w:rPr>
      </w:pPr>
      <w:r w:rsidRPr="00164FBB">
        <w:rPr>
          <w:rFonts w:ascii="Arial" w:hAnsi="Arial" w:cs="Arial"/>
          <w:b/>
          <w:sz w:val="20"/>
          <w:szCs w:val="20"/>
          <w:u w:val="single"/>
        </w:rPr>
        <w:t>4.4.</w:t>
      </w:r>
      <w:r w:rsidRPr="00164FBB">
        <w:rPr>
          <w:rFonts w:ascii="Arial" w:hAnsi="Arial" w:cs="Arial"/>
          <w:sz w:val="20"/>
          <w:szCs w:val="20"/>
          <w:u w:val="single"/>
        </w:rPr>
        <w:t xml:space="preserve"> 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A amostra aprovada </w:t>
      </w:r>
      <w:r w:rsidR="008F1BA4" w:rsidRPr="00164FBB">
        <w:rPr>
          <w:rFonts w:ascii="Arial" w:hAnsi="Arial" w:cs="Arial"/>
          <w:b/>
          <w:sz w:val="20"/>
          <w:szCs w:val="20"/>
          <w:u w:val="single"/>
        </w:rPr>
        <w:t>não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 poderá ser descontada do total do material adquirido, e poderá ser retirada após emissão do parecer técnico.</w:t>
      </w:r>
    </w:p>
    <w:p w:rsidR="00A80A0A" w:rsidRDefault="00A80A0A" w:rsidP="008F1BA4">
      <w:pPr>
        <w:spacing w:line="360" w:lineRule="auto"/>
        <w:ind w:firstLine="702"/>
        <w:jc w:val="both"/>
        <w:rPr>
          <w:rFonts w:ascii="Arial" w:hAnsi="Arial" w:cs="Arial"/>
          <w:sz w:val="24"/>
          <w:u w:val="single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80A0A" w:rsidTr="00AA69DE">
        <w:tc>
          <w:tcPr>
            <w:tcW w:w="8644" w:type="dxa"/>
            <w:shd w:val="clear" w:color="auto" w:fill="BFBFBF" w:themeFill="background1" w:themeFillShade="BF"/>
          </w:tcPr>
          <w:p w:rsidR="00A80A0A" w:rsidRPr="001048B3" w:rsidRDefault="00A80A0A" w:rsidP="00A80A0A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DOCUMENTAÇÃO EXIGIDA</w:t>
            </w:r>
          </w:p>
        </w:tc>
      </w:tr>
    </w:tbl>
    <w:p w:rsidR="00A80A0A" w:rsidRDefault="00A80A0A" w:rsidP="0018775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80A0A" w:rsidRPr="00164FBB" w:rsidRDefault="00A80A0A" w:rsidP="00187755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DOCUMENTAÇÃO DO PRODUTO: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 xml:space="preserve">5.1.2.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185/2001.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5.1.3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por família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97/2000.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5.1.4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="00C462DB" w:rsidRPr="00164FBB">
        <w:rPr>
          <w:rFonts w:ascii="Arial" w:hAnsi="Arial" w:cs="Arial"/>
          <w:sz w:val="20"/>
          <w:szCs w:val="20"/>
        </w:rPr>
        <w:t>A embalagem e os rótulos dos produtos apresentados devem atender aos critérios estabelecidos na RDC 185/2001/MS – ANVISA.</w:t>
      </w:r>
    </w:p>
    <w:p w:rsidR="00C462DB" w:rsidRPr="00164FBB" w:rsidRDefault="00C462DB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5.1.5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Os produtos deverão apresentar selo de qualidade INMETRO, quando for o caso.</w:t>
      </w:r>
    </w:p>
    <w:p w:rsidR="00C462DB" w:rsidRPr="00164FBB" w:rsidRDefault="00164FBB" w:rsidP="00187755">
      <w:pPr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 xml:space="preserve">5.2. </w:t>
      </w:r>
      <w:r w:rsidR="00C462DB" w:rsidRPr="00164FBB">
        <w:rPr>
          <w:rFonts w:ascii="Arial" w:hAnsi="Arial" w:cs="Arial"/>
          <w:b/>
          <w:sz w:val="20"/>
          <w:szCs w:val="20"/>
        </w:rPr>
        <w:t>DOCUMENTOS DA EMPRESA:</w:t>
      </w:r>
    </w:p>
    <w:p w:rsidR="00D23F4D" w:rsidRPr="00164FBB" w:rsidRDefault="00C462DB" w:rsidP="00187755">
      <w:pPr>
        <w:spacing w:line="360" w:lineRule="auto"/>
        <w:jc w:val="both"/>
        <w:rPr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5.2.1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No caso de empresas produtoras, ou que exerçam quaisquer das atividades descritas no Art. 2º da Lei Federal nº 6360/76, será necessária apresentação de: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lastRenderedPageBreak/>
        <w:t>5.2.2</w:t>
      </w:r>
      <w:r w:rsidRPr="00164FBB">
        <w:rPr>
          <w:rFonts w:ascii="Arial" w:hAnsi="Arial" w:cs="Arial"/>
          <w:sz w:val="20"/>
          <w:szCs w:val="20"/>
        </w:rPr>
        <w:t xml:space="preserve">. </w:t>
      </w:r>
      <w:r w:rsidR="005464D0" w:rsidRPr="00164FBB">
        <w:rPr>
          <w:rFonts w:ascii="Arial" w:hAnsi="Arial" w:cs="Arial"/>
          <w:sz w:val="20"/>
          <w:szCs w:val="20"/>
        </w:rPr>
        <w:t>Autorização de funcionamento da empresa, emiti</w:t>
      </w:r>
      <w:r w:rsidR="00512563" w:rsidRPr="00164FBB">
        <w:rPr>
          <w:rFonts w:ascii="Arial" w:hAnsi="Arial" w:cs="Arial"/>
          <w:sz w:val="20"/>
          <w:szCs w:val="20"/>
        </w:rPr>
        <w:t xml:space="preserve">da pelo Ministério </w:t>
      </w:r>
      <w:r w:rsidR="005464D0" w:rsidRPr="00164FBB">
        <w:rPr>
          <w:rFonts w:ascii="Arial" w:hAnsi="Arial" w:cs="Arial"/>
          <w:sz w:val="20"/>
          <w:szCs w:val="20"/>
        </w:rPr>
        <w:t>da Saúde do Brasil, conforme art. 50 da Lei Federal nº 6.360/76 e art. 75, do Decreto nº 79.094/77.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5.2.3.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 xml:space="preserve">Licença de Funcionamento conferida pelo Órgão Sanitário da respectiva </w:t>
      </w:r>
      <w:proofErr w:type="spellStart"/>
      <w:r w:rsidR="005464D0" w:rsidRPr="00164FBB">
        <w:rPr>
          <w:rFonts w:ascii="Arial" w:hAnsi="Arial" w:cs="Arial"/>
          <w:sz w:val="20"/>
          <w:szCs w:val="20"/>
        </w:rPr>
        <w:t>unidadede</w:t>
      </w:r>
      <w:proofErr w:type="spellEnd"/>
      <w:r w:rsidR="005464D0" w:rsidRPr="00164FBB">
        <w:rPr>
          <w:rFonts w:ascii="Arial" w:hAnsi="Arial" w:cs="Arial"/>
          <w:sz w:val="20"/>
          <w:szCs w:val="20"/>
        </w:rPr>
        <w:t xml:space="preserve"> federação (</w:t>
      </w:r>
      <w:r w:rsidR="00C56CF8" w:rsidRPr="00164FBB">
        <w:rPr>
          <w:rFonts w:ascii="Arial" w:hAnsi="Arial" w:cs="Arial"/>
          <w:sz w:val="20"/>
          <w:szCs w:val="20"/>
        </w:rPr>
        <w:t>art. 51 da Lei Federal nº 6.360/76 e art. 78, do Decreto nº 79.084/77).</w:t>
      </w:r>
    </w:p>
    <w:p w:rsidR="00C56CF8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5.2.4.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C56CF8" w:rsidRPr="00164FBB">
        <w:rPr>
          <w:rFonts w:ascii="Arial" w:hAnsi="Arial" w:cs="Arial"/>
          <w:sz w:val="20"/>
          <w:szCs w:val="20"/>
        </w:rPr>
        <w:t>Em se tratando de empresas distribuidoras ou que exerçam quaisquer atividades descritivas nos artigos 21, da Lei 5.991/73 e 14, do Decreto 74170/74, será necessária a apresentação da Licença de funcionamento conferida pelo Órgão Sanitário da respectiva unidade da Federação.</w:t>
      </w:r>
    </w:p>
    <w:p w:rsidR="00D23F4D" w:rsidRDefault="00D23F4D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4577AD" w:rsidTr="00AA69DE">
        <w:tc>
          <w:tcPr>
            <w:tcW w:w="8644" w:type="dxa"/>
            <w:shd w:val="clear" w:color="auto" w:fill="BFBFBF" w:themeFill="background1" w:themeFillShade="BF"/>
          </w:tcPr>
          <w:p w:rsidR="004577AD" w:rsidRPr="001048B3" w:rsidRDefault="004577AD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OBRIGAÇÕES DA EMPRESA FORNECEDORA</w:t>
            </w:r>
          </w:p>
        </w:tc>
      </w:tr>
    </w:tbl>
    <w:p w:rsidR="004577AD" w:rsidRDefault="004577AD" w:rsidP="004577AD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C462DB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6.1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 xml:space="preserve">O produto fornecido pela empresa deverá possuir </w:t>
      </w:r>
      <w:r w:rsidRPr="0074257B">
        <w:rPr>
          <w:rFonts w:ascii="Arial" w:hAnsi="Arial" w:cs="Arial"/>
          <w:b/>
          <w:sz w:val="20"/>
          <w:szCs w:val="20"/>
        </w:rPr>
        <w:t>Termo de Garantia individual</w:t>
      </w:r>
      <w:r w:rsidRPr="0074257B">
        <w:rPr>
          <w:rFonts w:ascii="Arial" w:hAnsi="Arial" w:cs="Arial"/>
          <w:sz w:val="20"/>
          <w:szCs w:val="20"/>
        </w:rPr>
        <w:t xml:space="preserve"> devendo apresentar prazo de validade, </w:t>
      </w:r>
      <w:r w:rsidR="000B017E">
        <w:rPr>
          <w:rFonts w:ascii="Arial" w:hAnsi="Arial" w:cs="Arial"/>
          <w:b/>
          <w:sz w:val="20"/>
          <w:szCs w:val="20"/>
        </w:rPr>
        <w:t xml:space="preserve">no mínimo, de </w:t>
      </w:r>
      <w:r w:rsidRPr="0074257B">
        <w:rPr>
          <w:rFonts w:ascii="Arial" w:hAnsi="Arial" w:cs="Arial"/>
          <w:b/>
          <w:sz w:val="20"/>
          <w:szCs w:val="20"/>
        </w:rPr>
        <w:t>2</w:t>
      </w:r>
      <w:r w:rsidR="000B017E">
        <w:rPr>
          <w:rFonts w:ascii="Arial" w:hAnsi="Arial" w:cs="Arial"/>
          <w:b/>
          <w:sz w:val="20"/>
          <w:szCs w:val="20"/>
        </w:rPr>
        <w:t>4</w:t>
      </w:r>
      <w:r w:rsidRPr="0074257B">
        <w:rPr>
          <w:rFonts w:ascii="Arial" w:hAnsi="Arial" w:cs="Arial"/>
          <w:b/>
          <w:sz w:val="20"/>
          <w:szCs w:val="20"/>
        </w:rPr>
        <w:t xml:space="preserve"> (</w:t>
      </w:r>
      <w:r w:rsidR="000B017E">
        <w:rPr>
          <w:rFonts w:ascii="Arial" w:hAnsi="Arial" w:cs="Arial"/>
          <w:b/>
          <w:sz w:val="20"/>
          <w:szCs w:val="20"/>
        </w:rPr>
        <w:t>vinte e quatro</w:t>
      </w:r>
      <w:r w:rsidRPr="0074257B">
        <w:rPr>
          <w:rFonts w:ascii="Arial" w:hAnsi="Arial" w:cs="Arial"/>
          <w:b/>
          <w:sz w:val="20"/>
          <w:szCs w:val="20"/>
        </w:rPr>
        <w:t xml:space="preserve">) meses, </w:t>
      </w:r>
      <w:r w:rsidRPr="0074257B">
        <w:rPr>
          <w:rFonts w:ascii="Arial" w:hAnsi="Arial" w:cs="Arial"/>
          <w:sz w:val="20"/>
          <w:szCs w:val="20"/>
        </w:rPr>
        <w:t>a contar da data de entrega do equipamento ao paciente.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6.2.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Cada Nota Fiscal emitida deverá ter anexada a cópia da Nota de Empenho no ato da entrega.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6.3.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Os materiais/equipamentos deverão conter instruções de uso em Português.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6.4.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A empresa deverá disponibilizar pontos de assistência técnica no município do Rio de Janeiro para que possam atender eventuais demandas dos pacientes contemplados, quanto a defeitos de fabricação e/ou possível substituição de peças.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>Esta aquisição versa sobre material de entrega imediata e integral, não sendo necessária a celebração contratual com as Unidades da SMS-RIO, utilizando-se, assim, Nota de Empenho de Despesa.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4257B">
        <w:rPr>
          <w:rFonts w:ascii="Arial" w:hAnsi="Arial" w:cs="Arial"/>
          <w:sz w:val="20"/>
          <w:szCs w:val="20"/>
        </w:rPr>
        <w:t>Atesta-se que a natureza dos objetos a serem adquiridos é comum nos termos do parágrafo único, do art. 1]</w:t>
      </w:r>
      <w:proofErr w:type="gramEnd"/>
      <w:r w:rsidRPr="0074257B">
        <w:rPr>
          <w:rFonts w:ascii="Arial" w:hAnsi="Arial" w:cs="Arial"/>
          <w:sz w:val="20"/>
          <w:szCs w:val="20"/>
        </w:rPr>
        <w:t>, da Lei 10.520, de 2002 e conforme Decreto Municipal nº 30.538/2009.</w:t>
      </w:r>
    </w:p>
    <w:p w:rsidR="00AA69DE" w:rsidRDefault="00AA69DE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A69DE" w:rsidTr="00AA69DE">
        <w:tc>
          <w:tcPr>
            <w:tcW w:w="8644" w:type="dxa"/>
            <w:shd w:val="clear" w:color="auto" w:fill="BFBFBF" w:themeFill="background1" w:themeFillShade="BF"/>
          </w:tcPr>
          <w:p w:rsidR="00AA69DE" w:rsidRPr="00AA69DE" w:rsidRDefault="00AA69DE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CONDIÇÕES DE ENTREGA</w:t>
            </w:r>
          </w:p>
        </w:tc>
      </w:tr>
    </w:tbl>
    <w:p w:rsidR="00AA69DE" w:rsidRDefault="00AA69DE" w:rsidP="00AA69DE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AA69DE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7.1. </w:t>
      </w:r>
      <w:r w:rsidRPr="0074257B">
        <w:rPr>
          <w:rFonts w:ascii="Arial" w:hAnsi="Arial" w:cs="Arial"/>
          <w:sz w:val="20"/>
          <w:szCs w:val="20"/>
        </w:rPr>
        <w:t>Deverá estar anexada à Nota Fiscal, cópia da Nota de Empenho e código do material constante no Termo de Referência.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7.2. </w:t>
      </w:r>
      <w:r w:rsidRPr="0074257B">
        <w:rPr>
          <w:rFonts w:ascii="Arial" w:hAnsi="Arial" w:cs="Arial"/>
          <w:sz w:val="20"/>
          <w:szCs w:val="20"/>
        </w:rPr>
        <w:t xml:space="preserve">O prazo de entrega será de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 xml:space="preserve">imediato </w:t>
      </w:r>
      <w:r w:rsidR="0074257B">
        <w:rPr>
          <w:rFonts w:ascii="Arial" w:hAnsi="Arial" w:cs="Arial"/>
          <w:b/>
          <w:sz w:val="20"/>
          <w:szCs w:val="20"/>
        </w:rPr>
        <w:t>h</w:t>
      </w:r>
      <w:r w:rsidRPr="0074257B">
        <w:rPr>
          <w:rFonts w:ascii="Arial" w:hAnsi="Arial" w:cs="Arial"/>
          <w:b/>
          <w:sz w:val="20"/>
          <w:szCs w:val="20"/>
        </w:rPr>
        <w:t xml:space="preserve">a 05 dias úteis, </w:t>
      </w:r>
      <w:r w:rsidRPr="0074257B">
        <w:rPr>
          <w:rFonts w:ascii="Arial" w:hAnsi="Arial" w:cs="Arial"/>
          <w:sz w:val="20"/>
          <w:szCs w:val="20"/>
        </w:rPr>
        <w:t>a contar da retirada da nota de empenho pela empresa</w:t>
      </w:r>
      <w:proofErr w:type="gramEnd"/>
      <w:r w:rsidRPr="0074257B">
        <w:rPr>
          <w:rFonts w:ascii="Arial" w:hAnsi="Arial" w:cs="Arial"/>
          <w:sz w:val="20"/>
          <w:szCs w:val="20"/>
        </w:rPr>
        <w:t>.</w:t>
      </w:r>
    </w:p>
    <w:p w:rsidR="002A7307" w:rsidRPr="0074257B" w:rsidRDefault="0074257B" w:rsidP="0074257B">
      <w:pPr>
        <w:spacing w:line="360" w:lineRule="auto"/>
        <w:ind w:firstLine="703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7.3. </w:t>
      </w:r>
      <w:r w:rsidR="002A7307" w:rsidRPr="0074257B">
        <w:rPr>
          <w:rFonts w:ascii="Arial" w:hAnsi="Arial" w:cs="Arial"/>
          <w:sz w:val="20"/>
          <w:szCs w:val="20"/>
        </w:rPr>
        <w:t>Local de Entrega: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- </w:t>
      </w:r>
      <w:r w:rsidRPr="0074257B">
        <w:rPr>
          <w:rFonts w:ascii="Arial" w:hAnsi="Arial" w:cs="Arial"/>
          <w:b/>
          <w:sz w:val="20"/>
          <w:szCs w:val="20"/>
        </w:rPr>
        <w:t>Hospital Municipal Souza Aguiar – Praça da República, 111 – Centro – Rio de Janeiro / RJ.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b/>
          <w:sz w:val="20"/>
          <w:szCs w:val="20"/>
        </w:rPr>
        <w:lastRenderedPageBreak/>
        <w:tab/>
      </w:r>
      <w:r w:rsidR="0074257B" w:rsidRPr="0074257B">
        <w:rPr>
          <w:rFonts w:ascii="Arial" w:hAnsi="Arial" w:cs="Arial"/>
          <w:b/>
          <w:sz w:val="20"/>
          <w:szCs w:val="20"/>
        </w:rPr>
        <w:t xml:space="preserve">7.4. </w:t>
      </w:r>
      <w:r w:rsidRPr="0074257B">
        <w:rPr>
          <w:rFonts w:ascii="Arial" w:hAnsi="Arial" w:cs="Arial"/>
          <w:sz w:val="20"/>
          <w:szCs w:val="20"/>
        </w:rPr>
        <w:t xml:space="preserve">É imprescindível, que a entrega </w:t>
      </w:r>
      <w:r w:rsidRPr="0074257B">
        <w:rPr>
          <w:rFonts w:ascii="Arial" w:hAnsi="Arial" w:cs="Arial"/>
          <w:b/>
          <w:sz w:val="20"/>
          <w:szCs w:val="20"/>
        </w:rPr>
        <w:t xml:space="preserve">seja previamente agendada junto a </w:t>
      </w:r>
      <w:r w:rsidR="000B017E">
        <w:rPr>
          <w:rFonts w:ascii="Arial" w:hAnsi="Arial" w:cs="Arial"/>
          <w:b/>
          <w:sz w:val="20"/>
          <w:szCs w:val="20"/>
        </w:rPr>
        <w:t>farmácia</w:t>
      </w:r>
      <w:r w:rsidRPr="0074257B">
        <w:rPr>
          <w:rFonts w:ascii="Arial" w:hAnsi="Arial" w:cs="Arial"/>
          <w:b/>
          <w:sz w:val="20"/>
          <w:szCs w:val="20"/>
        </w:rPr>
        <w:t xml:space="preserve"> da unidade, de segunda à sexta, das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>9:00</w:t>
      </w:r>
      <w:proofErr w:type="gramEnd"/>
      <w:r w:rsidRPr="0074257B">
        <w:rPr>
          <w:rFonts w:ascii="Arial" w:hAnsi="Arial" w:cs="Arial"/>
          <w:b/>
          <w:sz w:val="20"/>
          <w:szCs w:val="20"/>
        </w:rPr>
        <w:t xml:space="preserve"> às 16h, </w:t>
      </w:r>
      <w:r w:rsidRPr="0074257B">
        <w:rPr>
          <w:rFonts w:ascii="Arial" w:hAnsi="Arial" w:cs="Arial"/>
          <w:sz w:val="20"/>
          <w:szCs w:val="20"/>
        </w:rPr>
        <w:t>através dos telefones: (21) 3111-2</w:t>
      </w:r>
      <w:r w:rsidR="008D5C34">
        <w:rPr>
          <w:rFonts w:ascii="Arial" w:hAnsi="Arial" w:cs="Arial"/>
          <w:sz w:val="20"/>
          <w:szCs w:val="20"/>
        </w:rPr>
        <w:t>702</w:t>
      </w:r>
      <w:r w:rsidRPr="0074257B">
        <w:rPr>
          <w:rFonts w:ascii="Arial" w:hAnsi="Arial" w:cs="Arial"/>
          <w:sz w:val="20"/>
          <w:szCs w:val="20"/>
        </w:rPr>
        <w:t>.</w:t>
      </w:r>
      <w:r w:rsidRPr="0074257B">
        <w:rPr>
          <w:rFonts w:ascii="Arial" w:hAnsi="Arial" w:cs="Arial"/>
          <w:b/>
          <w:sz w:val="20"/>
          <w:szCs w:val="20"/>
        </w:rPr>
        <w:t xml:space="preserve"> </w:t>
      </w:r>
    </w:p>
    <w:sectPr w:rsidR="002A7307" w:rsidRPr="0074257B" w:rsidSect="005E5B6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61D" w:rsidRDefault="0040761D" w:rsidP="001B3200">
      <w:pPr>
        <w:pStyle w:val="Textodebalo"/>
      </w:pPr>
      <w:r>
        <w:separator/>
      </w:r>
    </w:p>
  </w:endnote>
  <w:endnote w:type="continuationSeparator" w:id="0">
    <w:p w:rsidR="0040761D" w:rsidRDefault="0040761D" w:rsidP="001B3200">
      <w:pPr>
        <w:pStyle w:val="Textodebal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57B" w:rsidRDefault="0074257B">
    <w:pPr>
      <w:pStyle w:val="Rodap"/>
      <w:rPr>
        <w:b/>
      </w:rPr>
    </w:pPr>
    <w:r>
      <w:rPr>
        <w:b/>
      </w:rPr>
      <w:t xml:space="preserve">HOSPITAL MUNICIPAL SOUZA AGUIAR - PRAÇA DA REPÚBLICA, 111 – </w:t>
    </w:r>
    <w:proofErr w:type="gramStart"/>
    <w:r>
      <w:rPr>
        <w:b/>
      </w:rPr>
      <w:t>CENTRO</w:t>
    </w:r>
    <w:proofErr w:type="gramEnd"/>
    <w:r>
      <w:rPr>
        <w:b/>
      </w:rPr>
      <w:t xml:space="preserve"> </w:t>
    </w:r>
  </w:p>
  <w:p w:rsidR="0074257B" w:rsidRPr="00B03B03" w:rsidRDefault="0074257B">
    <w:pPr>
      <w:pStyle w:val="Rodap"/>
      <w:rPr>
        <w:b/>
      </w:rPr>
    </w:pPr>
    <w:r>
      <w:rPr>
        <w:b/>
      </w:rPr>
      <w:t>RIO DE JANEIRO / RJ - CEP: 20.211-350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61D" w:rsidRDefault="0040761D" w:rsidP="001B3200">
      <w:pPr>
        <w:pStyle w:val="Textodebalo"/>
      </w:pPr>
      <w:r>
        <w:separator/>
      </w:r>
    </w:p>
  </w:footnote>
  <w:footnote w:type="continuationSeparator" w:id="0">
    <w:p w:rsidR="0040761D" w:rsidRDefault="0040761D" w:rsidP="001B3200">
      <w:pPr>
        <w:pStyle w:val="Textodebal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57B" w:rsidRDefault="00BA5232" w:rsidP="001B3200">
    <w:pPr>
      <w:spacing w:before="78" w:line="207" w:lineRule="exact"/>
      <w:ind w:left="851"/>
      <w:jc w:val="left"/>
      <w:rPr>
        <w:rFonts w:ascii="Arial"/>
        <w:b/>
        <w:sz w:val="18"/>
      </w:rPr>
    </w:pPr>
    <w:r w:rsidRPr="00BA5232">
      <w:pict>
        <v:group id="_x0000_s2049" style="position:absolute;left:0;text-align:left;margin-left:411.05pt;margin-top:-5.55pt;width:164.45pt;height:68.35pt;z-index:251661312;mso-position-horizontal-relative:page" coordorigin="8597,4" coordsize="2503,1176">
          <v:shape id="_x0000_s2050" style="position:absolute;left:8604;top:11;width:2488;height:1161" coordorigin="8604,11" coordsize="2488,1161" o:spt="100" adj="0,,0" path="m8604,608r2488,l11092,11r-2488,l8604,608xm8604,1172r2488,l11092,608r-2488,l8604,1172xe" filled="f">
            <v:stroke joinstyle="round"/>
            <v:formulas/>
            <v:path arrowok="t" o:connecttype="segments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9983;top:913;width:234;height:161" filled="f" stroked="f">
            <v:textbox style="mso-next-textbox:#_x0000_s2051" inset="0,0,0,0">
              <w:txbxContent>
                <w:p w:rsidR="0074257B" w:rsidRDefault="0074257B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  <w:r>
                    <w:rPr>
                      <w:rFonts w:ascii="Calibri"/>
                      <w:sz w:val="16"/>
                    </w:rPr>
                    <w:t>Fls.</w:t>
                  </w:r>
                </w:p>
              </w:txbxContent>
            </v:textbox>
          </v:shape>
          <v:shape id="_x0000_s2052" type="#_x0000_t202" style="position:absolute;left:8756;top:719;width:1203;height:161" filled="f" stroked="f">
            <v:textbox style="mso-next-textbox:#_x0000_s2052" inset="0,0,0,0">
              <w:txbxContent>
                <w:p w:rsidR="0074257B" w:rsidRDefault="0074257B" w:rsidP="001B3200">
                  <w:pPr>
                    <w:spacing w:line="161" w:lineRule="exact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Data:</w:t>
                  </w:r>
                  <w:r w:rsidR="008D5C34">
                    <w:rPr>
                      <w:rFonts w:ascii="Calibri" w:hAnsi="Calibri"/>
                      <w:sz w:val="16"/>
                    </w:rPr>
                    <w:t xml:space="preserve"> 26/09/2022</w:t>
                  </w:r>
                </w:p>
              </w:txbxContent>
            </v:textbox>
          </v:shape>
          <v:shape id="_x0000_s2053" type="#_x0000_t202" style="position:absolute;left:8604;top:11;width:2488;height:597" filled="f">
            <v:textbox style="mso-next-textbox:#_x0000_s2053" inset="0,0,0,0">
              <w:txbxContent>
                <w:p w:rsidR="0074257B" w:rsidRDefault="0074257B" w:rsidP="001B3200">
                  <w:pPr>
                    <w:spacing w:before="71"/>
                    <w:ind w:left="325" w:right="704" w:hanging="181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Processo nº.</w:t>
                  </w:r>
                  <w:r>
                    <w:rPr>
                      <w:rFonts w:ascii="Calibri" w:hAnsi="Calibri"/>
                      <w:spacing w:val="1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sz w:val="16"/>
                    </w:rPr>
                    <w:t>09/61/000</w:t>
                  </w:r>
                  <w:r w:rsidR="008D5C34">
                    <w:rPr>
                      <w:rFonts w:ascii="Calibri" w:hAnsi="Calibri"/>
                      <w:sz w:val="16"/>
                    </w:rPr>
                    <w:t>.</w:t>
                  </w:r>
                  <w:proofErr w:type="gramEnd"/>
                  <w:r w:rsidR="008D5C34">
                    <w:rPr>
                      <w:rFonts w:ascii="Calibri" w:hAnsi="Calibri"/>
                      <w:sz w:val="16"/>
                    </w:rPr>
                    <w:t>689</w:t>
                  </w:r>
                  <w:r>
                    <w:rPr>
                      <w:rFonts w:ascii="Calibri" w:hAnsi="Calibri"/>
                      <w:sz w:val="16"/>
                    </w:rPr>
                    <w:t>/2022</w:t>
                  </w:r>
                </w:p>
              </w:txbxContent>
            </v:textbox>
          </v:shape>
          <w10:wrap anchorx="page"/>
        </v:group>
      </w:pict>
    </w:r>
    <w:r w:rsidR="0074257B">
      <w:rPr>
        <w:noProof/>
        <w:lang w:eastAsia="pt-BR"/>
      </w:rPr>
      <w:drawing>
        <wp:anchor distT="0" distB="0" distL="0" distR="0" simplePos="0" relativeHeight="251662336" behindDoc="0" locked="0" layoutInCell="1" allowOverlap="1">
          <wp:simplePos x="0" y="0"/>
          <wp:positionH relativeFrom="page">
            <wp:posOffset>742974</wp:posOffset>
          </wp:positionH>
          <wp:positionV relativeFrom="paragraph">
            <wp:posOffset>31340</wp:posOffset>
          </wp:positionV>
          <wp:extent cx="623515" cy="784282"/>
          <wp:effectExtent l="19050" t="0" r="5135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3515" cy="7842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4257B">
      <w:rPr>
        <w:rFonts w:ascii="Arial"/>
        <w:b/>
        <w:sz w:val="18"/>
      </w:rPr>
      <w:t>PREFEITURA</w:t>
    </w:r>
    <w:r w:rsidR="0074257B">
      <w:rPr>
        <w:rFonts w:ascii="Arial"/>
        <w:b/>
        <w:spacing w:val="-4"/>
        <w:sz w:val="18"/>
      </w:rPr>
      <w:t xml:space="preserve"> </w:t>
    </w:r>
    <w:r w:rsidR="0074257B">
      <w:rPr>
        <w:rFonts w:ascii="Arial"/>
        <w:b/>
        <w:sz w:val="18"/>
      </w:rPr>
      <w:t>DA</w:t>
    </w:r>
    <w:r w:rsidR="0074257B">
      <w:rPr>
        <w:rFonts w:ascii="Arial"/>
        <w:b/>
        <w:spacing w:val="-3"/>
        <w:sz w:val="18"/>
      </w:rPr>
      <w:t xml:space="preserve"> </w:t>
    </w:r>
    <w:r w:rsidR="0074257B">
      <w:rPr>
        <w:rFonts w:ascii="Arial"/>
        <w:b/>
        <w:sz w:val="18"/>
      </w:rPr>
      <w:t>CIDADE</w:t>
    </w:r>
    <w:r w:rsidR="0074257B">
      <w:rPr>
        <w:rFonts w:ascii="Arial"/>
        <w:b/>
        <w:spacing w:val="2"/>
        <w:sz w:val="18"/>
      </w:rPr>
      <w:t xml:space="preserve"> </w:t>
    </w:r>
    <w:r w:rsidR="0074257B">
      <w:rPr>
        <w:rFonts w:ascii="Arial"/>
        <w:b/>
        <w:sz w:val="18"/>
      </w:rPr>
      <w:t>DO</w:t>
    </w:r>
    <w:r w:rsidR="0074257B">
      <w:rPr>
        <w:rFonts w:ascii="Arial"/>
        <w:b/>
        <w:spacing w:val="-2"/>
        <w:sz w:val="18"/>
      </w:rPr>
      <w:t xml:space="preserve"> </w:t>
    </w:r>
    <w:r w:rsidR="0074257B">
      <w:rPr>
        <w:rFonts w:ascii="Arial"/>
        <w:b/>
        <w:sz w:val="18"/>
      </w:rPr>
      <w:t>RIO</w:t>
    </w:r>
    <w:r w:rsidR="0074257B">
      <w:rPr>
        <w:rFonts w:ascii="Arial"/>
        <w:b/>
        <w:spacing w:val="-1"/>
        <w:sz w:val="18"/>
      </w:rPr>
      <w:t xml:space="preserve"> </w:t>
    </w:r>
    <w:r w:rsidR="0074257B">
      <w:rPr>
        <w:rFonts w:ascii="Arial"/>
        <w:b/>
        <w:sz w:val="18"/>
      </w:rPr>
      <w:t>DE</w:t>
    </w:r>
    <w:r w:rsidR="0074257B">
      <w:rPr>
        <w:rFonts w:ascii="Arial"/>
        <w:b/>
        <w:spacing w:val="-1"/>
        <w:sz w:val="18"/>
      </w:rPr>
      <w:t xml:space="preserve"> </w:t>
    </w:r>
    <w:r w:rsidR="0074257B">
      <w:rPr>
        <w:rFonts w:ascii="Arial"/>
        <w:b/>
        <w:sz w:val="18"/>
      </w:rPr>
      <w:t>JANEIRO</w:t>
    </w:r>
  </w:p>
  <w:p w:rsidR="0074257B" w:rsidRDefault="0074257B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Secretaria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Municipal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de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Saúde</w:t>
    </w:r>
    <w:r>
      <w:rPr>
        <w:rFonts w:ascii="Arial" w:hAnsi="Arial"/>
        <w:b/>
        <w:spacing w:val="1"/>
        <w:sz w:val="18"/>
      </w:rPr>
      <w:t xml:space="preserve"> </w:t>
    </w:r>
    <w:r>
      <w:rPr>
        <w:rFonts w:ascii="Arial" w:hAnsi="Arial"/>
        <w:b/>
        <w:sz w:val="18"/>
      </w:rPr>
      <w:t>–</w:t>
    </w:r>
    <w:r>
      <w:rPr>
        <w:rFonts w:ascii="Arial" w:hAnsi="Arial"/>
        <w:b/>
        <w:spacing w:val="-1"/>
        <w:sz w:val="18"/>
      </w:rPr>
      <w:t xml:space="preserve"> </w:t>
    </w:r>
    <w:r>
      <w:rPr>
        <w:rFonts w:ascii="Arial" w:hAnsi="Arial"/>
        <w:b/>
        <w:sz w:val="18"/>
      </w:rPr>
      <w:t>SMS</w:t>
    </w:r>
  </w:p>
  <w:p w:rsidR="0074257B" w:rsidRDefault="0074257B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proofErr w:type="gramStart"/>
    <w:r>
      <w:rPr>
        <w:rFonts w:ascii="Arial" w:hAnsi="Arial"/>
        <w:b/>
        <w:sz w:val="18"/>
      </w:rPr>
      <w:t>Subsecretaria</w:t>
    </w:r>
    <w:proofErr w:type="gramEnd"/>
    <w:r>
      <w:rPr>
        <w:rFonts w:ascii="Arial" w:hAnsi="Arial"/>
        <w:b/>
        <w:sz w:val="18"/>
      </w:rPr>
      <w:t xml:space="preserve"> de Atenção Hospitalar, Urgência e Emergência</w:t>
    </w:r>
  </w:p>
  <w:p w:rsidR="0074257B" w:rsidRDefault="0074257B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Hospital Municipal Souza Aguiar</w:t>
    </w:r>
  </w:p>
  <w:p w:rsidR="0074257B" w:rsidRDefault="0074257B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 xml:space="preserve">Coordenadoria Geral de Emergência da AP </w:t>
    </w:r>
    <w:proofErr w:type="gramStart"/>
    <w:r>
      <w:rPr>
        <w:rFonts w:ascii="Arial" w:hAnsi="Arial"/>
        <w:b/>
        <w:sz w:val="18"/>
      </w:rPr>
      <w:t>1</w:t>
    </w:r>
    <w:proofErr w:type="gramEnd"/>
  </w:p>
  <w:p w:rsidR="0074257B" w:rsidRPr="00107788" w:rsidRDefault="0074257B" w:rsidP="001B3200">
    <w:pPr>
      <w:ind w:left="709" w:right="3638"/>
      <w:rPr>
        <w:b/>
        <w:sz w:val="18"/>
        <w:szCs w:val="18"/>
      </w:rPr>
    </w:pPr>
    <w:r w:rsidRPr="00107788">
      <w:rPr>
        <w:rFonts w:ascii="Arial" w:hAnsi="Arial" w:cs="Arial"/>
        <w:b/>
        <w:sz w:val="18"/>
        <w:szCs w:val="18"/>
      </w:rPr>
      <w:t xml:space="preserve">                      </w:t>
    </w:r>
  </w:p>
  <w:p w:rsidR="0074257B" w:rsidRDefault="0074257B">
    <w:pPr>
      <w:pStyle w:val="Cabealho"/>
    </w:pPr>
  </w:p>
  <w:p w:rsidR="0074257B" w:rsidRDefault="0074257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1326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467E2A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A841DBC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A8D6F69"/>
    <w:multiLevelType w:val="multilevel"/>
    <w:tmpl w:val="FFA4C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30678A1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E9B0F0B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B3200"/>
    <w:rsid w:val="000711BC"/>
    <w:rsid w:val="000B017E"/>
    <w:rsid w:val="000F15CF"/>
    <w:rsid w:val="000F747C"/>
    <w:rsid w:val="001048B3"/>
    <w:rsid w:val="00164FBB"/>
    <w:rsid w:val="00187755"/>
    <w:rsid w:val="001B3200"/>
    <w:rsid w:val="00232C4C"/>
    <w:rsid w:val="002A7307"/>
    <w:rsid w:val="0036413E"/>
    <w:rsid w:val="003C03B5"/>
    <w:rsid w:val="0040761D"/>
    <w:rsid w:val="004357A6"/>
    <w:rsid w:val="004577AD"/>
    <w:rsid w:val="00512563"/>
    <w:rsid w:val="0053011B"/>
    <w:rsid w:val="005464D0"/>
    <w:rsid w:val="005E5B64"/>
    <w:rsid w:val="0074257B"/>
    <w:rsid w:val="007538F4"/>
    <w:rsid w:val="007E6ED6"/>
    <w:rsid w:val="008022B5"/>
    <w:rsid w:val="00855005"/>
    <w:rsid w:val="00876518"/>
    <w:rsid w:val="008D5C34"/>
    <w:rsid w:val="008F1BA4"/>
    <w:rsid w:val="00A80A0A"/>
    <w:rsid w:val="00AA69DE"/>
    <w:rsid w:val="00AC03BE"/>
    <w:rsid w:val="00AE01C3"/>
    <w:rsid w:val="00B03B03"/>
    <w:rsid w:val="00BA2E0C"/>
    <w:rsid w:val="00BA5232"/>
    <w:rsid w:val="00C462DB"/>
    <w:rsid w:val="00C56CF8"/>
    <w:rsid w:val="00D23F4D"/>
    <w:rsid w:val="00EF5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64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6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32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B3200"/>
  </w:style>
  <w:style w:type="paragraph" w:styleId="Rodap">
    <w:name w:val="footer"/>
    <w:basedOn w:val="Normal"/>
    <w:link w:val="RodapChar"/>
    <w:uiPriority w:val="99"/>
    <w:semiHidden/>
    <w:unhideWhenUsed/>
    <w:rsid w:val="001B32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B3200"/>
  </w:style>
  <w:style w:type="paragraph" w:styleId="Textodebalo">
    <w:name w:val="Balloon Text"/>
    <w:basedOn w:val="Normal"/>
    <w:link w:val="TextodebaloChar"/>
    <w:uiPriority w:val="99"/>
    <w:semiHidden/>
    <w:unhideWhenUsed/>
    <w:rsid w:val="001B32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320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AE01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E01C3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7E6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9BE59-CA3B-4C53-9785-5B709E355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888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6</cp:revision>
  <dcterms:created xsi:type="dcterms:W3CDTF">2022-07-25T14:06:00Z</dcterms:created>
  <dcterms:modified xsi:type="dcterms:W3CDTF">2022-09-27T20:37:00Z</dcterms:modified>
</cp:coreProperties>
</file>